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b/>
          <w:bCs/>
          <w:color w:val="auto"/>
          <w:sz w:val="24"/>
          <w:szCs w:val="24"/>
        </w:rPr>
        <w:t>2.1. Трассы соревнований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2.1.1. </w:t>
      </w:r>
      <w:r w:rsidR="0065520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граничительны</w:t>
      </w:r>
      <w:r w:rsidR="0065520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е линии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не являю</w:t>
      </w:r>
      <w:r w:rsidR="00655201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тся частью трассы, полезное движение </w:t>
      </w:r>
      <w:r w:rsidR="00655201">
        <w:rPr>
          <w:rFonts w:ascii="Times New Roman" w:hAnsi="Times New Roman" w:cs="Times New Roman"/>
          <w:color w:val="auto"/>
          <w:sz w:val="24"/>
          <w:szCs w:val="24"/>
        </w:rPr>
        <w:t>в линию – заступ, съем.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2.1.2. На трассе могут быть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контрольные ориентиры, обязательные для использования.</w:t>
      </w:r>
    </w:p>
    <w:p w:rsidR="00655201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2.1.3.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Верхний и боковые края искусственной стены, </w:t>
      </w:r>
      <w:proofErr w:type="spellStart"/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межщитовые</w:t>
      </w:r>
      <w:proofErr w:type="spellEnd"/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щели на ее поверхности, а также элементы крепежа нельзя использовать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 при прохождении трассы. </w:t>
      </w:r>
    </w:p>
    <w:p w:rsidR="005201E1" w:rsidRPr="00611BB3" w:rsidRDefault="005201E1" w:rsidP="00611BB3">
      <w:pPr>
        <w:pStyle w:val="pb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p22"/>
      <w:bookmarkEnd w:id="0"/>
      <w:r w:rsidRPr="00611BB3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 Безопасность</w:t>
      </w: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  <w:r w:rsidRPr="00611BB3">
        <w:rPr>
          <w:rFonts w:ascii="Times New Roman" w:hAnsi="Times New Roman"/>
          <w:b/>
          <w:sz w:val="24"/>
          <w:szCs w:val="24"/>
          <w:lang w:val="ru-RU"/>
        </w:rPr>
        <w:t>2.2.2.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Во время проведения соревнований </w:t>
      </w:r>
      <w:r w:rsidRPr="00611BB3">
        <w:rPr>
          <w:rFonts w:ascii="Times New Roman" w:hAnsi="Times New Roman"/>
          <w:sz w:val="24"/>
          <w:szCs w:val="24"/>
          <w:highlight w:val="yellow"/>
          <w:lang w:val="ru-RU"/>
        </w:rPr>
        <w:t>участники могут находиться только в отведенных для них зонах</w:t>
      </w:r>
      <w:r w:rsidRPr="00611BB3">
        <w:rPr>
          <w:rFonts w:ascii="Times New Roman" w:hAnsi="Times New Roman"/>
          <w:sz w:val="24"/>
          <w:szCs w:val="24"/>
          <w:lang w:val="ru-RU"/>
        </w:rPr>
        <w:t>. При нахождении участников в зонах, не обозначенных организаторами соревнований, судьи и проводящая организация не несут ответственности за их безопасность.</w:t>
      </w: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  <w:r w:rsidRPr="00611BB3">
        <w:rPr>
          <w:rFonts w:ascii="Times New Roman" w:hAnsi="Times New Roman"/>
          <w:b/>
          <w:sz w:val="24"/>
          <w:szCs w:val="24"/>
          <w:lang w:val="ru-RU"/>
        </w:rPr>
        <w:t>2.2.5.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Запрещается находиться в зоне возможного падения лазающих спортсменов.</w:t>
      </w: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  <w:r w:rsidRPr="00611BB3">
        <w:rPr>
          <w:rFonts w:ascii="Times New Roman" w:hAnsi="Times New Roman"/>
          <w:b/>
          <w:sz w:val="24"/>
          <w:szCs w:val="24"/>
          <w:lang w:val="ru-RU"/>
        </w:rPr>
        <w:t>2.2.7.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Страховочная </w:t>
      </w:r>
      <w:r w:rsidRPr="00611BB3">
        <w:rPr>
          <w:rFonts w:ascii="Times New Roman" w:hAnsi="Times New Roman"/>
          <w:sz w:val="24"/>
          <w:szCs w:val="24"/>
          <w:highlight w:val="yellow"/>
          <w:lang w:val="ru-RU"/>
        </w:rPr>
        <w:t>обвязка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должна быть сертифицирована </w:t>
      </w:r>
      <w:r w:rsidRPr="00611BB3">
        <w:rPr>
          <w:rFonts w:ascii="Times New Roman" w:hAnsi="Times New Roman"/>
          <w:sz w:val="24"/>
          <w:szCs w:val="24"/>
        </w:rPr>
        <w:t>CE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611BB3">
        <w:rPr>
          <w:rFonts w:ascii="Times New Roman" w:hAnsi="Times New Roman"/>
          <w:sz w:val="24"/>
          <w:szCs w:val="24"/>
        </w:rPr>
        <w:t>UIAA</w:t>
      </w:r>
      <w:r w:rsidRPr="00611BB3">
        <w:rPr>
          <w:rFonts w:ascii="Times New Roman" w:hAnsi="Times New Roman"/>
          <w:sz w:val="24"/>
          <w:szCs w:val="24"/>
          <w:lang w:val="ru-RU"/>
        </w:rPr>
        <w:t>) и правильно надета. Обвязка не должна иметь видимых дефектов, ухудшающих ее прочностные свойства (потертости, надрывы и т.п.).</w:t>
      </w: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  <w:r w:rsidRPr="00611BB3">
        <w:rPr>
          <w:rFonts w:ascii="Times New Roman" w:hAnsi="Times New Roman"/>
          <w:b/>
          <w:sz w:val="24"/>
          <w:szCs w:val="24"/>
          <w:lang w:val="ru-RU"/>
        </w:rPr>
        <w:t>2.2.9.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В стартовой зоне (во время просмотра трасс, до, после и в процессе лазания) </w:t>
      </w:r>
      <w:r w:rsidRPr="00611BB3">
        <w:rPr>
          <w:rFonts w:ascii="Times New Roman" w:hAnsi="Times New Roman"/>
          <w:sz w:val="24"/>
          <w:szCs w:val="24"/>
          <w:highlight w:val="yellow"/>
          <w:lang w:val="ru-RU"/>
        </w:rPr>
        <w:t>участники должны подчиняться командам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зам. гл. </w:t>
      </w:r>
      <w:r w:rsidRPr="00611BB3">
        <w:rPr>
          <w:rFonts w:ascii="Times New Roman" w:hAnsi="Times New Roman"/>
          <w:sz w:val="24"/>
          <w:szCs w:val="24"/>
          <w:highlight w:val="yellow"/>
          <w:lang w:val="ru-RU"/>
        </w:rPr>
        <w:t>судьи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по виду, а в остальных зонах и командам судей, отвечающих за порядок и безопасность.</w:t>
      </w: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  <w:r w:rsidRPr="00611BB3">
        <w:rPr>
          <w:rFonts w:ascii="Times New Roman" w:hAnsi="Times New Roman"/>
          <w:b/>
          <w:sz w:val="24"/>
          <w:szCs w:val="24"/>
          <w:lang w:val="ru-RU"/>
        </w:rPr>
        <w:t>2.2.11.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Выступление, а также тренировки, возможны лишь в сертифицированной УИАА или СЕ </w:t>
      </w:r>
      <w:r w:rsidRPr="00611BB3">
        <w:rPr>
          <w:rFonts w:ascii="Times New Roman" w:hAnsi="Times New Roman"/>
          <w:sz w:val="24"/>
          <w:szCs w:val="24"/>
          <w:highlight w:val="yellow"/>
          <w:lang w:val="ru-RU"/>
        </w:rPr>
        <w:t>каске</w:t>
      </w:r>
      <w:r w:rsidRPr="00611BB3">
        <w:rPr>
          <w:rFonts w:ascii="Times New Roman" w:hAnsi="Times New Roman"/>
          <w:sz w:val="24"/>
          <w:szCs w:val="24"/>
          <w:lang w:val="ru-RU"/>
        </w:rPr>
        <w:t>.</w:t>
      </w: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5201E1" w:rsidRPr="00611BB3" w:rsidRDefault="005201E1" w:rsidP="005201E1">
      <w:pPr>
        <w:pStyle w:val="a5"/>
        <w:spacing w:before="40" w:line="276" w:lineRule="auto"/>
        <w:rPr>
          <w:rFonts w:ascii="Times New Roman" w:hAnsi="Times New Roman"/>
          <w:sz w:val="24"/>
          <w:szCs w:val="24"/>
          <w:lang w:val="ru-RU"/>
        </w:rPr>
      </w:pPr>
      <w:r w:rsidRPr="00611BB3">
        <w:rPr>
          <w:rFonts w:ascii="Times New Roman" w:hAnsi="Times New Roman"/>
          <w:b/>
          <w:sz w:val="24"/>
          <w:szCs w:val="24"/>
          <w:lang w:val="ru-RU"/>
        </w:rPr>
        <w:t>Примечание.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Для предупреждения спортивных травм рекомендуется перед стартом хорошо разогреться, </w:t>
      </w:r>
      <w:r w:rsidRPr="00611BB3">
        <w:rPr>
          <w:rFonts w:ascii="Times New Roman" w:hAnsi="Times New Roman"/>
          <w:sz w:val="24"/>
          <w:szCs w:val="24"/>
          <w:highlight w:val="yellow"/>
          <w:lang w:val="ru-RU"/>
        </w:rPr>
        <w:t>тщательно размяться</w:t>
      </w:r>
      <w:r w:rsidRPr="00611BB3">
        <w:rPr>
          <w:rFonts w:ascii="Times New Roman" w:hAnsi="Times New Roman"/>
          <w:sz w:val="24"/>
          <w:szCs w:val="24"/>
          <w:lang w:val="ru-RU"/>
        </w:rPr>
        <w:t xml:space="preserve"> и сделать упражнения на растягивание.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2.2.16. Участник должен привязываться к веревке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узлом «восьмерка» с контрольным узлом под контролем судьи.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2.2.17. Если страховочная веревка крепится к участнику карабином, последний должен быть неподвижно закреплен на узле, чтобы исключить попадание веревки на защелку.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Муфта карабина должна быть завинчена судьей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2.2.18. При прохождении трассы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участники должны самостоятельно следить за тем, чтобы страховочная веревка находилась в правильном положении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 и не цеплялась за неровности рельефа.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В случае угрозы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 безопасности заместитель главного судьи по безопасности или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судья по технике должен дать команду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участнику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 о необходимости исправить положение 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lastRenderedPageBreak/>
        <w:t>веревки или остановиться. Если участник продолжает продвижение в ущерб безопасности, то его результат в данном виде аннулируется.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2.2.19. В случае, когда опасная ситуация возникла не по вине участника, ему дается </w:t>
      </w:r>
      <w:proofErr w:type="spellStart"/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перестартовка</w:t>
      </w:r>
      <w:proofErr w:type="spellEnd"/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2.2.21. Ответственность за нарушение требований безопасности несут непосредственные виновники нарушения.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2.2.22.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Главному судье предоставляются исключительные полномочия в любых вопросах соблюдения безопасности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>. За грубое нарушение правил соревнований и требований безопасности главный судья имеет право отстранить от соревнований участника или команду (в этом случае результаты участника или команды аннулируются).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p23"/>
      <w:bookmarkEnd w:id="1"/>
      <w:r w:rsidRPr="00611BB3">
        <w:rPr>
          <w:rFonts w:ascii="Times New Roman" w:hAnsi="Times New Roman" w:cs="Times New Roman"/>
          <w:b/>
          <w:bCs/>
          <w:color w:val="auto"/>
          <w:sz w:val="24"/>
          <w:szCs w:val="24"/>
        </w:rPr>
        <w:t>2.3. Постановка и обслуживание трасс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2.3.4.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При поломке или проворачивании зацепа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 во время соревнований заместитель главного судьи по виду дает указание начальнику трассы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немедленно восстановить трассу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>. В случае поломки зацеп должен быть заменен идентичным и установлен строго в то положение, в котором находился сломанный. Если зацеп провернулся, его требуется установить в прежнее положение.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2.3.5.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При невозможности замены зацепа на идентичный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>, начальник трассы должен дать устное заключение о том, произошло изменение условий прохождения трассы или нет. Решение главного судьи о продолжении раунда соревнований или его отмене является окончательным и не опротестовывается.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p24"/>
      <w:bookmarkEnd w:id="2"/>
      <w:r w:rsidRPr="00611BB3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2.4. Технический инцидент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2.4.1. К техническому инциденту может привести:</w:t>
      </w:r>
    </w:p>
    <w:p w:rsidR="005201E1" w:rsidRPr="00611BB3" w:rsidRDefault="005201E1" w:rsidP="005201E1">
      <w:pPr>
        <w:pStyle w:val="pb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а) неправильная страховка, которая мешает или помогает участнику;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pStyle w:val="pb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б) сломанный или подвижный зацеп;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pStyle w:val="pb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в) неправильно расположенный карабин или оттяжка;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pStyle w:val="pb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г) отказ или ошибка системы хронометража;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pStyle w:val="pb"/>
        <w:spacing w:before="0" w:beforeAutospacing="0" w:after="0" w:afterAutospacing="0" w:line="276" w:lineRule="auto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д) любое другое событие, которое ведет к преимуществам либо помехам для участника и не вызвано его собственными действиями.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2.4.2.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Технический инцидент может быть отмечен судьей или участником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>. Если инцидент отмечен участником, то он должен сообщить об этом судьям и получить подтверждение. Решение по сути технического инцидента принимает заместитель главного судьи по виду.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2.4.3.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Если участник в состоянии продолжить попытку без ущерба для результата, то он вправе выбрать: либо продолжить лазание, либо прекратить попытку с целью </w:t>
      </w:r>
      <w:proofErr w:type="spellStart"/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перестартовки</w:t>
      </w:r>
      <w:proofErr w:type="spellEnd"/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.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Если участник решил продолжить лазание, то апелляции по поводу данного инцидента не рассматриваются, исключение составляют соревнования на скорость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2.4.4. Если участник не в состоянии продолжить попытку без ущерба для результата, ему дается право на </w:t>
      </w:r>
      <w:proofErr w:type="spellStart"/>
      <w:r w:rsidRPr="00611BB3">
        <w:rPr>
          <w:rFonts w:ascii="Times New Roman" w:hAnsi="Times New Roman" w:cs="Times New Roman"/>
          <w:color w:val="auto"/>
          <w:sz w:val="24"/>
          <w:szCs w:val="24"/>
        </w:rPr>
        <w:t>перестартовку</w:t>
      </w:r>
      <w:proofErr w:type="spellEnd"/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p25"/>
      <w:bookmarkStart w:id="4" w:name="p26"/>
      <w:bookmarkEnd w:id="3"/>
      <w:bookmarkEnd w:id="4"/>
      <w:r w:rsidRPr="00611BB3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2.6. Зоны изоляции и транзита</w:t>
      </w:r>
      <w:r w:rsidRPr="00611BB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2.6.3.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Запрещается иметь с собой мобильные телефоны, видеокамеры, цифровые фотоаппараты и другие устройства получения информации.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>2.6.5. Опоздавшие в зону изоляции к соревнованиям не допускаются.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2.6.6. </w:t>
      </w:r>
      <w:r w:rsidRPr="000A7C0F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Входить в зону изоляции в любое время имеют право только судьи соревнований и официальные лица, получившие разрешение главного судьи.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>2.6.8. Тренеры, представители и врачи команд могут войти в зону до закрытия и находиться там с соблюдением правил поведения участников в зоне изоляции</w:t>
      </w:r>
      <w:r w:rsidRPr="000A7C0F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. После выхода указанных лиц из зоны изоляции их возвращение в зону не разрешается.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2.6.10. </w:t>
      </w:r>
      <w:r w:rsidRPr="000A7C0F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При необходимости участник может выйти из зоны изоляции только в сопровождении судьи, который обеспечивает выполнение условий для зоны изоляции за ее пределами.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2.6.13. </w:t>
      </w:r>
      <w:r w:rsidRPr="000A7C0F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Передача снаряжения в зоны изоляции и транзита осуществляется только через лицо, имеющее разрешение главного судьи.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p27"/>
      <w:bookmarkEnd w:id="5"/>
      <w:r w:rsidRPr="00611BB3">
        <w:rPr>
          <w:rFonts w:ascii="Times New Roman" w:hAnsi="Times New Roman" w:cs="Times New Roman"/>
          <w:color w:val="auto"/>
          <w:sz w:val="24"/>
          <w:szCs w:val="24"/>
        </w:rPr>
        <w:t>2.7.3. Во время просмотра трассы для участников действуют все правила зоны изоляции. Участники могут покинуть зону официального просмотра только в случае, если они возвращаются в зону изоляции.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2.7.4. Во время ознакомления с трассой участникам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запрещается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201E1" w:rsidRPr="00611BB3" w:rsidRDefault="005201E1" w:rsidP="005201E1">
      <w:pPr>
        <w:pStyle w:val="pb"/>
        <w:spacing w:before="0" w:beforeAutospacing="0" w:after="0" w:afterAutospacing="0" w:line="276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б)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лазать по стене и вставать на какое-либо оборудование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201E1" w:rsidRPr="00611BB3" w:rsidRDefault="005201E1" w:rsidP="005201E1">
      <w:pPr>
        <w:pStyle w:val="pb"/>
        <w:spacing w:before="0" w:beforeAutospacing="0" w:after="0" w:afterAutospacing="0" w:line="276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в)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отрывать от земли обе ноги при опробовании зацепов</w:t>
      </w:r>
      <w:r w:rsidRPr="00611BB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2.7.6. Во время просмотра участники могут пользоваться биноклями и зрительными трубами, а также делать заметки и наброски от руки. </w:t>
      </w:r>
      <w:r w:rsidRPr="00611BB3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Использование другого оборудования (аппаратуры) запрещается.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 xml:space="preserve">2.7.7. Продолжительность просмотра каждой трассы определяется главным судьей. </w:t>
      </w:r>
      <w:r w:rsidRPr="000A7C0F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Участники должны быть предупреждены за 1 минуту до окончания времени просмотра.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11BB3">
        <w:rPr>
          <w:rFonts w:ascii="Times New Roman" w:hAnsi="Times New Roman" w:cs="Times New Roman"/>
          <w:color w:val="auto"/>
          <w:sz w:val="24"/>
          <w:szCs w:val="24"/>
        </w:rPr>
        <w:t>2.7.9. После просмотра участники должны немедленно вернуться в зону изоляции, кроме тех, кому следует остаться в транзитной зоне для подготовки к старту.</w:t>
      </w:r>
    </w:p>
    <w:p w:rsidR="005201E1" w:rsidRPr="00611BB3" w:rsidRDefault="005201E1" w:rsidP="005201E1">
      <w:pPr>
        <w:pStyle w:val="pb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p28"/>
      <w:bookmarkEnd w:id="6"/>
      <w:r w:rsidRPr="00611BB3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2.9. Личное снаряжение участника</w:t>
      </w:r>
    </w:p>
    <w:p w:rsidR="005201E1" w:rsidRPr="00611BB3" w:rsidRDefault="005201E1" w:rsidP="005201E1">
      <w:pPr>
        <w:widowControl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Обязательный комплект снаряжения: страховочная система, каска, </w:t>
      </w:r>
      <w:proofErr w:type="gramStart"/>
      <w:r w:rsidRPr="00611BB3">
        <w:rPr>
          <w:rFonts w:ascii="Times New Roman" w:hAnsi="Times New Roman"/>
          <w:sz w:val="24"/>
          <w:szCs w:val="24"/>
        </w:rPr>
        <w:t>кошки,  2</w:t>
      </w:r>
      <w:proofErr w:type="gramEnd"/>
      <w:r w:rsidRPr="00611BB3">
        <w:rPr>
          <w:rFonts w:ascii="Times New Roman" w:hAnsi="Times New Roman"/>
          <w:sz w:val="24"/>
          <w:szCs w:val="24"/>
        </w:rPr>
        <w:t xml:space="preserve"> ледовых инструмента без темляков и не соединенных никоим образом с системой /телом </w:t>
      </w:r>
      <w:r w:rsidRPr="00611BB3">
        <w:rPr>
          <w:rFonts w:ascii="Times New Roman" w:hAnsi="Times New Roman"/>
          <w:sz w:val="24"/>
          <w:szCs w:val="24"/>
        </w:rPr>
        <w:lastRenderedPageBreak/>
        <w:t xml:space="preserve">(максимальная длина инструмента не должна превышать </w:t>
      </w:r>
      <w:smartTag w:uri="urn:schemas-microsoft-com:office:smarttags" w:element="metricconverter">
        <w:smartTagPr>
          <w:attr w:name="ProductID" w:val="60 см"/>
        </w:smartTagPr>
        <w:r w:rsidRPr="00611BB3">
          <w:rPr>
            <w:rFonts w:ascii="Times New Roman" w:hAnsi="Times New Roman"/>
            <w:sz w:val="24"/>
            <w:szCs w:val="24"/>
          </w:rPr>
          <w:t>60 см</w:t>
        </w:r>
      </w:smartTag>
      <w:r w:rsidRPr="00611BB3">
        <w:rPr>
          <w:rFonts w:ascii="Times New Roman" w:hAnsi="Times New Roman"/>
          <w:sz w:val="24"/>
          <w:szCs w:val="24"/>
        </w:rPr>
        <w:t>.), перчатки или рукавицы, одежда, закрывающая локти и колени.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b/>
          <w:bCs/>
          <w:sz w:val="24"/>
          <w:szCs w:val="24"/>
        </w:rPr>
        <w:t>3. СОРЕВНОВАНИЯ НА ТРУДНОСТЬ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Данный раздел должен читаться в соответствии с разделом 2.</w:t>
      </w:r>
    </w:p>
    <w:p w:rsidR="002461C4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В соревнованиях </w:t>
      </w:r>
      <w:r w:rsidRPr="00611BB3">
        <w:rPr>
          <w:rFonts w:ascii="Times New Roman" w:hAnsi="Times New Roman"/>
          <w:sz w:val="24"/>
          <w:szCs w:val="24"/>
          <w:highlight w:val="yellow"/>
        </w:rPr>
        <w:t>на трудность результатом является расстояние</w:t>
      </w:r>
      <w:r w:rsidRPr="00611BB3">
        <w:rPr>
          <w:rFonts w:ascii="Times New Roman" w:hAnsi="Times New Roman"/>
          <w:sz w:val="24"/>
          <w:szCs w:val="24"/>
        </w:rPr>
        <w:t xml:space="preserve">, пройденное вдоль осевой линии трассы </w:t>
      </w:r>
      <w:r w:rsidRPr="00611BB3">
        <w:rPr>
          <w:rFonts w:ascii="Times New Roman" w:hAnsi="Times New Roman"/>
          <w:sz w:val="24"/>
          <w:szCs w:val="24"/>
          <w:highlight w:val="yellow"/>
        </w:rPr>
        <w:t>в пределах установленного времени</w:t>
      </w:r>
      <w:r w:rsidRPr="00611BB3">
        <w:rPr>
          <w:rFonts w:ascii="Times New Roman" w:hAnsi="Times New Roman"/>
          <w:sz w:val="24"/>
          <w:szCs w:val="24"/>
        </w:rPr>
        <w:t xml:space="preserve">. </w:t>
      </w:r>
      <w:bookmarkStart w:id="7" w:name="p31"/>
      <w:bookmarkEnd w:id="7"/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8" w:name="p32"/>
      <w:bookmarkEnd w:id="8"/>
      <w:r w:rsidRPr="00611BB3">
        <w:rPr>
          <w:rFonts w:ascii="Times New Roman" w:hAnsi="Times New Roman"/>
          <w:b/>
          <w:bCs/>
          <w:sz w:val="24"/>
          <w:szCs w:val="24"/>
        </w:rPr>
        <w:t>3.2. Количество участников и порядок стартов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3.2.3. Для финала порядок стартов должен быть обратным по отношению к местам, занятым участниками в </w:t>
      </w:r>
      <w:r w:rsidR="002461C4" w:rsidRPr="00611BB3">
        <w:rPr>
          <w:rFonts w:ascii="Times New Roman" w:hAnsi="Times New Roman"/>
          <w:sz w:val="24"/>
          <w:szCs w:val="24"/>
        </w:rPr>
        <w:t xml:space="preserve">предыдущем раунде </w:t>
      </w:r>
      <w:r w:rsidRPr="00611BB3">
        <w:rPr>
          <w:rFonts w:ascii="Times New Roman" w:hAnsi="Times New Roman"/>
          <w:sz w:val="24"/>
          <w:szCs w:val="24"/>
        </w:rPr>
        <w:t>(при одинаковых результатах порядок стартов этих участников определяется жребием).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3.2.5. В суперфинале сохраняется порядок стартов, который был в финале.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3.2.6. Решением главного судьи суперфинал может проводиться без предварительного просмотра трассы. Перед стартом участникам должно быть дано не менее 40 сек. для непосредственной подготовки.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9" w:name="p33"/>
      <w:bookmarkEnd w:id="9"/>
      <w:r w:rsidRPr="00611BB3">
        <w:rPr>
          <w:rFonts w:ascii="Times New Roman" w:hAnsi="Times New Roman"/>
          <w:b/>
          <w:bCs/>
          <w:sz w:val="24"/>
          <w:szCs w:val="24"/>
        </w:rPr>
        <w:t>3.3. Порядок прохождения трассы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3.3.2. В стартовой зоне участник должен привязаться к веревке узлом «восьмерка» с контрольным узлом и </w:t>
      </w:r>
      <w:r w:rsidRPr="00611BB3">
        <w:rPr>
          <w:rFonts w:ascii="Times New Roman" w:hAnsi="Times New Roman"/>
          <w:sz w:val="24"/>
          <w:szCs w:val="24"/>
          <w:highlight w:val="yellow"/>
        </w:rPr>
        <w:t>принять стартовую позицию (оба инструмента в стартовой точке)</w:t>
      </w:r>
      <w:r w:rsidRPr="00611BB3">
        <w:rPr>
          <w:rFonts w:ascii="Times New Roman" w:hAnsi="Times New Roman"/>
          <w:sz w:val="24"/>
          <w:szCs w:val="24"/>
        </w:rPr>
        <w:t xml:space="preserve">. По команде заместителя главного судьи по виду </w:t>
      </w:r>
      <w:r w:rsidRPr="00611BB3">
        <w:rPr>
          <w:rFonts w:ascii="Times New Roman" w:hAnsi="Times New Roman"/>
          <w:sz w:val="24"/>
          <w:szCs w:val="24"/>
          <w:highlight w:val="yellow"/>
        </w:rPr>
        <w:t>отсчет времени начинается, как только один из инструментов участника покинет стартовую точку.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3.3.3. Лимит времени на прохождение трассы устанавливается главным судьей и объявляется участникам до предъявления трассы.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3.3.8</w:t>
      </w:r>
      <w:r w:rsidRPr="00611BB3">
        <w:rPr>
          <w:rFonts w:ascii="Times New Roman" w:hAnsi="Times New Roman"/>
          <w:sz w:val="24"/>
          <w:szCs w:val="24"/>
          <w:highlight w:val="yellow"/>
        </w:rPr>
        <w:t>. По просьбе участника в процессе лазания судья на трассе обязан в любой момент сообщить ему, сколько времени осталось до конца попытки.</w:t>
      </w:r>
      <w:r w:rsidRPr="00611BB3">
        <w:rPr>
          <w:rFonts w:ascii="Times New Roman" w:hAnsi="Times New Roman"/>
          <w:sz w:val="24"/>
          <w:szCs w:val="24"/>
        </w:rPr>
        <w:t xml:space="preserve"> Когда участнику </w:t>
      </w:r>
      <w:r w:rsidRPr="00611BB3">
        <w:rPr>
          <w:rFonts w:ascii="Times New Roman" w:hAnsi="Times New Roman"/>
          <w:sz w:val="24"/>
          <w:szCs w:val="24"/>
          <w:highlight w:val="yellow"/>
        </w:rPr>
        <w:t>остается одна минута, судья на трассе обязан предупредить</w:t>
      </w:r>
      <w:r w:rsidRPr="00611BB3">
        <w:rPr>
          <w:rFonts w:ascii="Times New Roman" w:hAnsi="Times New Roman"/>
          <w:sz w:val="24"/>
          <w:szCs w:val="24"/>
        </w:rPr>
        <w:t xml:space="preserve"> его об этом.</w:t>
      </w:r>
    </w:p>
    <w:p w:rsidR="005201E1" w:rsidRPr="00611BB3" w:rsidRDefault="005201E1" w:rsidP="005201E1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 xml:space="preserve">3.3.9. В случае прекращения попытки (в квалификационном раунде соревнований) до </w:t>
      </w:r>
      <w:r w:rsidR="008E754A" w:rsidRPr="00611BB3">
        <w:rPr>
          <w:rFonts w:ascii="Times New Roman" w:hAnsi="Times New Roman"/>
          <w:sz w:val="24"/>
          <w:szCs w:val="24"/>
          <w:highlight w:val="yellow"/>
        </w:rPr>
        <w:t>выхода в зону невозврата</w:t>
      </w:r>
      <w:r w:rsidRPr="00611BB3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8E754A" w:rsidRPr="00611BB3">
        <w:rPr>
          <w:rFonts w:ascii="Times New Roman" w:hAnsi="Times New Roman"/>
          <w:sz w:val="24"/>
          <w:szCs w:val="24"/>
          <w:highlight w:val="yellow"/>
        </w:rPr>
        <w:t>участник</w:t>
      </w:r>
      <w:r w:rsidRPr="00611BB3">
        <w:rPr>
          <w:rFonts w:ascii="Times New Roman" w:hAnsi="Times New Roman"/>
          <w:sz w:val="24"/>
          <w:szCs w:val="24"/>
          <w:highlight w:val="yellow"/>
        </w:rPr>
        <w:t xml:space="preserve">, по готовности, может совершить вторую попытку до истечения контрольного времени. </w:t>
      </w:r>
    </w:p>
    <w:p w:rsidR="005201E1" w:rsidRPr="00611BB3" w:rsidRDefault="005201E1" w:rsidP="005201E1">
      <w:pPr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Секундомер при этом не останавливается.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10" w:name="p34"/>
      <w:bookmarkEnd w:id="10"/>
      <w:r w:rsidRPr="00611BB3">
        <w:rPr>
          <w:rFonts w:ascii="Times New Roman" w:hAnsi="Times New Roman"/>
          <w:b/>
          <w:bCs/>
          <w:sz w:val="24"/>
          <w:szCs w:val="24"/>
          <w:highlight w:val="yellow"/>
        </w:rPr>
        <w:t>3.4. Прекращение попытки на трассе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3.4.1. Действия спортсмена, при которых его движение по трассе должно быть остановлено с фиксированием результата:</w:t>
      </w:r>
    </w:p>
    <w:p w:rsidR="008E754A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а) превышение лимита времени;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lastRenderedPageBreak/>
        <w:t>б) срыв;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  <w:t xml:space="preserve"> 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в) использование рельефа за ограничением (равно как и ограничительных линий);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11BB3">
        <w:rPr>
          <w:rFonts w:ascii="Times New Roman" w:hAnsi="Times New Roman"/>
          <w:b/>
          <w:sz w:val="24"/>
          <w:szCs w:val="24"/>
          <w:highlight w:val="yellow"/>
        </w:rPr>
        <w:t>Примечание: для расшифровки понятия «Использование» вводится определение «Полезное движение», к нему относится: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11BB3">
        <w:rPr>
          <w:rFonts w:ascii="Times New Roman" w:hAnsi="Times New Roman"/>
          <w:b/>
          <w:sz w:val="24"/>
          <w:szCs w:val="24"/>
          <w:highlight w:val="yellow"/>
        </w:rPr>
        <w:t>- остановка падения;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11BB3">
        <w:rPr>
          <w:rFonts w:ascii="Times New Roman" w:hAnsi="Times New Roman"/>
          <w:b/>
          <w:sz w:val="24"/>
          <w:szCs w:val="24"/>
          <w:highlight w:val="yellow"/>
        </w:rPr>
        <w:t>- балансировка (сохранение равновесия);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11BB3">
        <w:rPr>
          <w:rFonts w:ascii="Times New Roman" w:hAnsi="Times New Roman"/>
          <w:b/>
          <w:sz w:val="24"/>
          <w:szCs w:val="24"/>
          <w:highlight w:val="yellow"/>
        </w:rPr>
        <w:t>- продвижение.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11BB3">
        <w:rPr>
          <w:rFonts w:ascii="Times New Roman" w:hAnsi="Times New Roman"/>
          <w:b/>
          <w:sz w:val="24"/>
          <w:szCs w:val="24"/>
          <w:highlight w:val="yellow"/>
        </w:rPr>
        <w:t>Понятию «Использование» противостоит понятие «Касание».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11BB3">
        <w:rPr>
          <w:rFonts w:ascii="Times New Roman" w:hAnsi="Times New Roman"/>
          <w:b/>
          <w:sz w:val="24"/>
          <w:szCs w:val="24"/>
          <w:highlight w:val="yellow"/>
        </w:rPr>
        <w:t>Касание ограничения или рельефа вне ограничения, не подпадающее ни под одну из трех перечисленных выше категорий, не является «полезным движением» и не может служить причиной прекращения попытки.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 xml:space="preserve">г) использование боковых или верхних краев конструкции, </w:t>
      </w:r>
      <w:proofErr w:type="spellStart"/>
      <w:r w:rsidRPr="00611BB3">
        <w:rPr>
          <w:rFonts w:ascii="Times New Roman" w:hAnsi="Times New Roman"/>
          <w:sz w:val="24"/>
          <w:szCs w:val="24"/>
          <w:highlight w:val="yellow"/>
        </w:rPr>
        <w:t>межщитовых</w:t>
      </w:r>
      <w:proofErr w:type="spellEnd"/>
      <w:r w:rsidRPr="00611BB3">
        <w:rPr>
          <w:rFonts w:ascii="Times New Roman" w:hAnsi="Times New Roman"/>
          <w:sz w:val="24"/>
          <w:szCs w:val="24"/>
          <w:highlight w:val="yellow"/>
        </w:rPr>
        <w:t xml:space="preserve"> щелей, элементов крепежа, точек страховки</w:t>
      </w:r>
      <w:r w:rsidR="00F16594">
        <w:rPr>
          <w:rFonts w:ascii="Times New Roman" w:hAnsi="Times New Roman"/>
          <w:sz w:val="24"/>
          <w:szCs w:val="24"/>
          <w:highlight w:val="yellow"/>
        </w:rPr>
        <w:t>, взятие</w:t>
      </w:r>
      <w:bookmarkStart w:id="11" w:name="_GoBack"/>
      <w:bookmarkEnd w:id="11"/>
      <w:r w:rsidR="00F16594">
        <w:rPr>
          <w:rFonts w:ascii="Times New Roman" w:hAnsi="Times New Roman"/>
          <w:sz w:val="24"/>
          <w:szCs w:val="24"/>
          <w:highlight w:val="yellow"/>
        </w:rPr>
        <w:t xml:space="preserve"> зацепа в болт</w:t>
      </w:r>
      <w:r w:rsidRPr="00611BB3">
        <w:rPr>
          <w:rFonts w:ascii="Times New Roman" w:hAnsi="Times New Roman"/>
          <w:sz w:val="24"/>
          <w:szCs w:val="24"/>
          <w:highlight w:val="yellow"/>
        </w:rPr>
        <w:t xml:space="preserve"> и т.п.;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д) пропуск оттяжки;</w:t>
      </w:r>
      <w:bookmarkStart w:id="12" w:name="p341e"/>
      <w:bookmarkEnd w:id="12"/>
      <w:r w:rsidRPr="00611BB3">
        <w:rPr>
          <w:rFonts w:ascii="Times New Roman" w:hAnsi="Times New Roman"/>
          <w:sz w:val="24"/>
          <w:szCs w:val="24"/>
        </w:rPr>
        <w:tab/>
      </w:r>
      <w:r w:rsidRPr="00611BB3">
        <w:rPr>
          <w:rFonts w:ascii="Times New Roman" w:hAnsi="Times New Roman"/>
          <w:sz w:val="24"/>
          <w:szCs w:val="24"/>
        </w:rPr>
        <w:tab/>
      </w:r>
      <w:r w:rsidRPr="00611BB3">
        <w:rPr>
          <w:rFonts w:ascii="Times New Roman" w:hAnsi="Times New Roman"/>
          <w:sz w:val="24"/>
          <w:szCs w:val="24"/>
        </w:rPr>
        <w:tab/>
      </w:r>
      <w:r w:rsidRPr="00611BB3">
        <w:rPr>
          <w:rFonts w:ascii="Times New Roman" w:hAnsi="Times New Roman"/>
          <w:sz w:val="24"/>
          <w:szCs w:val="24"/>
        </w:rPr>
        <w:tab/>
      </w:r>
      <w:r w:rsidRPr="00611BB3">
        <w:rPr>
          <w:rFonts w:ascii="Times New Roman" w:hAnsi="Times New Roman"/>
          <w:sz w:val="24"/>
          <w:szCs w:val="24"/>
        </w:rPr>
        <w:tab/>
      </w:r>
      <w:r w:rsidRPr="00611BB3">
        <w:rPr>
          <w:rFonts w:ascii="Times New Roman" w:hAnsi="Times New Roman"/>
          <w:sz w:val="24"/>
          <w:szCs w:val="24"/>
        </w:rPr>
        <w:tab/>
      </w:r>
      <w:r w:rsidRPr="00611BB3">
        <w:rPr>
          <w:rFonts w:ascii="Times New Roman" w:hAnsi="Times New Roman"/>
          <w:sz w:val="24"/>
          <w:szCs w:val="24"/>
        </w:rPr>
        <w:tab/>
      </w:r>
      <w:r w:rsidRPr="00611BB3">
        <w:rPr>
          <w:rFonts w:ascii="Times New Roman" w:hAnsi="Times New Roman"/>
          <w:sz w:val="24"/>
          <w:szCs w:val="24"/>
        </w:rPr>
        <w:tab/>
      </w:r>
      <w:r w:rsidRPr="00611BB3">
        <w:rPr>
          <w:rFonts w:ascii="Times New Roman" w:hAnsi="Times New Roman"/>
          <w:sz w:val="24"/>
          <w:szCs w:val="24"/>
        </w:rPr>
        <w:tab/>
      </w:r>
      <w:r w:rsidRPr="00611BB3">
        <w:rPr>
          <w:rFonts w:ascii="Times New Roman" w:hAnsi="Times New Roman"/>
          <w:sz w:val="24"/>
          <w:szCs w:val="24"/>
        </w:rPr>
        <w:tab/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ж) использование земли любой частью тела (снаряжения) после старта;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з) использование страховочной веревки для опоры, удержания или сохранения равновесия при лазании;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и) пропуск контрольного ориентира;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к) действия, связанные с нарушением требований безопасности.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л) использование инструмента участником любой частью тела кроме кистей рук.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 xml:space="preserve">м) использование </w:t>
      </w:r>
      <w:proofErr w:type="spellStart"/>
      <w:r w:rsidRPr="00611BB3">
        <w:rPr>
          <w:rFonts w:ascii="Times New Roman" w:hAnsi="Times New Roman"/>
          <w:sz w:val="24"/>
          <w:szCs w:val="24"/>
          <w:highlight w:val="yellow"/>
        </w:rPr>
        <w:t>межщитовых</w:t>
      </w:r>
      <w:proofErr w:type="spellEnd"/>
      <w:r w:rsidRPr="00611BB3">
        <w:rPr>
          <w:rFonts w:ascii="Times New Roman" w:hAnsi="Times New Roman"/>
          <w:sz w:val="24"/>
          <w:szCs w:val="24"/>
          <w:highlight w:val="yellow"/>
        </w:rPr>
        <w:t xml:space="preserve"> щелей руками и инструментами.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3" w:name="p35"/>
      <w:bookmarkEnd w:id="13"/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b/>
          <w:bCs/>
          <w:sz w:val="24"/>
          <w:szCs w:val="24"/>
        </w:rPr>
        <w:t>3.5. Определение результата участника на трассе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3.5.1. Трасса считается успешно завершенной, если она </w:t>
      </w:r>
      <w:r w:rsidRPr="00611BB3">
        <w:rPr>
          <w:rFonts w:ascii="Times New Roman" w:hAnsi="Times New Roman"/>
          <w:sz w:val="24"/>
          <w:szCs w:val="24"/>
          <w:highlight w:val="yellow"/>
        </w:rPr>
        <w:t>пройдена без нарушений и оба инструмента находятся в финишной точке.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3.5.2. В случае прекращения попытки базовой точкой определения результата служит последняя </w:t>
      </w:r>
      <w:proofErr w:type="spellStart"/>
      <w:r w:rsidRPr="00611BB3">
        <w:rPr>
          <w:rFonts w:ascii="Times New Roman" w:hAnsi="Times New Roman"/>
          <w:sz w:val="24"/>
          <w:szCs w:val="24"/>
        </w:rPr>
        <w:t>вщелкнутая</w:t>
      </w:r>
      <w:proofErr w:type="spellEnd"/>
      <w:r w:rsidRPr="00611BB3">
        <w:rPr>
          <w:rFonts w:ascii="Times New Roman" w:hAnsi="Times New Roman"/>
          <w:sz w:val="24"/>
          <w:szCs w:val="24"/>
        </w:rPr>
        <w:t xml:space="preserve"> оттяжка. </w:t>
      </w:r>
      <w:r w:rsidR="008E754A" w:rsidRPr="00611BB3">
        <w:rPr>
          <w:rFonts w:ascii="Times New Roman" w:hAnsi="Times New Roman"/>
          <w:sz w:val="24"/>
          <w:szCs w:val="24"/>
          <w:highlight w:val="yellow"/>
        </w:rPr>
        <w:t xml:space="preserve">У </w:t>
      </w:r>
      <w:proofErr w:type="gramStart"/>
      <w:r w:rsidR="008E754A" w:rsidRPr="00611BB3">
        <w:rPr>
          <w:rFonts w:ascii="Times New Roman" w:hAnsi="Times New Roman"/>
          <w:sz w:val="24"/>
          <w:szCs w:val="24"/>
          <w:highlight w:val="yellow"/>
        </w:rPr>
        <w:t>НАС :</w:t>
      </w:r>
      <w:proofErr w:type="gramEnd"/>
      <w:r w:rsidR="008E754A" w:rsidRPr="00611BB3">
        <w:rPr>
          <w:rFonts w:ascii="Times New Roman" w:hAnsi="Times New Roman"/>
          <w:sz w:val="24"/>
          <w:szCs w:val="24"/>
          <w:highlight w:val="yellow"/>
        </w:rPr>
        <w:t xml:space="preserve"> Достигнутая зона по «нижнему» инструменту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lastRenderedPageBreak/>
        <w:t xml:space="preserve">3.5.3. </w:t>
      </w:r>
      <w:r w:rsidRPr="00611BB3">
        <w:rPr>
          <w:rFonts w:ascii="Times New Roman" w:hAnsi="Times New Roman"/>
          <w:sz w:val="24"/>
          <w:szCs w:val="24"/>
          <w:highlight w:val="yellow"/>
        </w:rPr>
        <w:t>Зона (зацеп) считается достигнутой, если хотя бы один инструмент находится в ней, а второй уже не находится в предыдущей зоне (зацепе).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3.5.4. </w:t>
      </w:r>
      <w:r w:rsidRPr="00611BB3">
        <w:rPr>
          <w:rFonts w:ascii="Times New Roman" w:hAnsi="Times New Roman"/>
          <w:sz w:val="24"/>
          <w:szCs w:val="24"/>
          <w:highlight w:val="yellow"/>
        </w:rPr>
        <w:t>Если участник касался следующего зацепа</w:t>
      </w:r>
      <w:r w:rsidR="008E754A" w:rsidRPr="00611BB3">
        <w:rPr>
          <w:rFonts w:ascii="Times New Roman" w:hAnsi="Times New Roman"/>
          <w:sz w:val="24"/>
          <w:szCs w:val="24"/>
          <w:highlight w:val="yellow"/>
        </w:rPr>
        <w:t>/зоны</w:t>
      </w:r>
      <w:r w:rsidRPr="00611BB3">
        <w:rPr>
          <w:rFonts w:ascii="Times New Roman" w:hAnsi="Times New Roman"/>
          <w:sz w:val="24"/>
          <w:szCs w:val="24"/>
        </w:rPr>
        <w:t xml:space="preserve">, то в случае прекращения попытки </w:t>
      </w:r>
      <w:r w:rsidRPr="00611BB3">
        <w:rPr>
          <w:rFonts w:ascii="Times New Roman" w:hAnsi="Times New Roman"/>
          <w:sz w:val="24"/>
          <w:szCs w:val="24"/>
          <w:highlight w:val="yellow"/>
        </w:rPr>
        <w:t>его результатом будет предыдущий зацеп, за который он уверенно держался, с добавлением 0,001</w:t>
      </w:r>
      <w:r w:rsidRPr="00611BB3">
        <w:rPr>
          <w:rFonts w:ascii="Times New Roman" w:hAnsi="Times New Roman"/>
          <w:sz w:val="24"/>
          <w:szCs w:val="24"/>
        </w:rPr>
        <w:t xml:space="preserve"> 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3.5.5. Если участник </w:t>
      </w:r>
      <w:r w:rsidRPr="00611BB3">
        <w:rPr>
          <w:rFonts w:ascii="Times New Roman" w:hAnsi="Times New Roman"/>
          <w:sz w:val="24"/>
          <w:szCs w:val="24"/>
          <w:highlight w:val="yellow"/>
        </w:rPr>
        <w:t>взялся за следующий зацеп, но не убрал инструмент с предыдущего,</w:t>
      </w:r>
      <w:r w:rsidRPr="00611BB3">
        <w:rPr>
          <w:rFonts w:ascii="Times New Roman" w:hAnsi="Times New Roman"/>
          <w:sz w:val="24"/>
          <w:szCs w:val="24"/>
        </w:rPr>
        <w:t xml:space="preserve"> то в случае прекращения попытки </w:t>
      </w:r>
      <w:r w:rsidRPr="00611BB3">
        <w:rPr>
          <w:rFonts w:ascii="Times New Roman" w:hAnsi="Times New Roman"/>
          <w:sz w:val="24"/>
          <w:szCs w:val="24"/>
          <w:highlight w:val="yellow"/>
        </w:rPr>
        <w:t>его результатом будет предыдущий зацеп с добавлением 0,002</w:t>
      </w:r>
      <w:r w:rsidRPr="00611BB3">
        <w:rPr>
          <w:rFonts w:ascii="Times New Roman" w:hAnsi="Times New Roman"/>
          <w:sz w:val="24"/>
          <w:szCs w:val="24"/>
        </w:rPr>
        <w:t xml:space="preserve"> 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b/>
          <w:bCs/>
          <w:sz w:val="24"/>
          <w:szCs w:val="24"/>
        </w:rPr>
        <w:t>3.6. Определение результатов после каждого раунда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3.6.1. После каждого раунда соревнований результат участника определяется зафиксированной на момент прекращения попытки зоной (зацепом).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3.6.2. Участники, завершившие трассу, ранжируются по показанному времени.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3.6.3. </w:t>
      </w:r>
      <w:r w:rsidRPr="00611BB3">
        <w:rPr>
          <w:rFonts w:ascii="Times New Roman" w:hAnsi="Times New Roman"/>
          <w:sz w:val="24"/>
          <w:szCs w:val="24"/>
          <w:highlight w:val="yellow"/>
        </w:rPr>
        <w:t>В случае совпадения мест для их разделения учитываются результаты предыдущих раундов</w:t>
      </w:r>
      <w:r w:rsidR="0013368E" w:rsidRPr="00611BB3">
        <w:rPr>
          <w:rFonts w:ascii="Times New Roman" w:hAnsi="Times New Roman"/>
          <w:sz w:val="24"/>
          <w:szCs w:val="24"/>
        </w:rPr>
        <w:t>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3.6.4. При наличии нескольких претендентов на первое место после финала может быть проведен суперфинал. Если в суперфинале победитель не определился, им всем присуждается первое место.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14" w:name="p38"/>
      <w:bookmarkEnd w:id="14"/>
      <w:r w:rsidRPr="00611BB3">
        <w:rPr>
          <w:rFonts w:ascii="Times New Roman" w:hAnsi="Times New Roman"/>
          <w:b/>
          <w:bCs/>
          <w:sz w:val="24"/>
          <w:szCs w:val="24"/>
        </w:rPr>
        <w:t>3.8. Технический инцидент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3.8.1. В случае технического инцидента участник должен решить, когда он предпримет повторную попытку, которая может быть предоставлена </w:t>
      </w:r>
      <w:r w:rsidRPr="00611BB3">
        <w:rPr>
          <w:rFonts w:ascii="Times New Roman" w:hAnsi="Times New Roman"/>
          <w:sz w:val="24"/>
          <w:szCs w:val="24"/>
          <w:highlight w:val="yellow"/>
        </w:rPr>
        <w:t>сразу или после отдыха в резервной зоне изоляции через четыре последующих участника (но не ранее чем через 15 минут).</w:t>
      </w:r>
      <w:r w:rsidRPr="00611BB3">
        <w:rPr>
          <w:rFonts w:ascii="Times New Roman" w:hAnsi="Times New Roman"/>
          <w:sz w:val="24"/>
          <w:szCs w:val="24"/>
        </w:rPr>
        <w:t xml:space="preserve"> 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</w:rPr>
        <w:t xml:space="preserve">3.8.2. </w:t>
      </w:r>
      <w:r w:rsidRPr="00611BB3">
        <w:rPr>
          <w:rFonts w:ascii="Times New Roman" w:hAnsi="Times New Roman"/>
          <w:sz w:val="24"/>
          <w:szCs w:val="24"/>
          <w:highlight w:val="yellow"/>
        </w:rPr>
        <w:t xml:space="preserve">При </w:t>
      </w:r>
      <w:proofErr w:type="spellStart"/>
      <w:r w:rsidRPr="00611BB3">
        <w:rPr>
          <w:rFonts w:ascii="Times New Roman" w:hAnsi="Times New Roman"/>
          <w:sz w:val="24"/>
          <w:szCs w:val="24"/>
          <w:highlight w:val="yellow"/>
        </w:rPr>
        <w:t>перестартовке</w:t>
      </w:r>
      <w:proofErr w:type="spellEnd"/>
      <w:r w:rsidRPr="00611BB3">
        <w:rPr>
          <w:rFonts w:ascii="Times New Roman" w:hAnsi="Times New Roman"/>
          <w:sz w:val="24"/>
          <w:szCs w:val="24"/>
          <w:highlight w:val="yellow"/>
        </w:rPr>
        <w:t xml:space="preserve"> участнику засчитывается результат его лучшей попытки. 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3.8.3. Изменение ледового рельефа (скалывание и т.п.) не является техническим инцидентом.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b/>
          <w:bCs/>
          <w:sz w:val="24"/>
          <w:szCs w:val="24"/>
        </w:rPr>
        <w:t>4. СОРЕВНОВАНИЯ НА СКОРОСТЬ – ОБЩАЯ ЧАСТЬ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4.4.1. </w:t>
      </w:r>
      <w:r w:rsidRPr="00611BB3">
        <w:rPr>
          <w:rFonts w:ascii="Times New Roman" w:hAnsi="Times New Roman"/>
          <w:sz w:val="24"/>
          <w:szCs w:val="24"/>
          <w:highlight w:val="yellow"/>
        </w:rPr>
        <w:t>Трасса считается успешно пройденной, если участник коснулся финишной точки</w:t>
      </w:r>
      <w:r w:rsidRPr="00611BB3">
        <w:rPr>
          <w:rFonts w:ascii="Times New Roman" w:hAnsi="Times New Roman"/>
          <w:sz w:val="24"/>
          <w:szCs w:val="24"/>
        </w:rPr>
        <w:t xml:space="preserve"> </w:t>
      </w:r>
      <w:r w:rsidRPr="00611BB3">
        <w:rPr>
          <w:rFonts w:ascii="Times New Roman" w:hAnsi="Times New Roman"/>
          <w:sz w:val="24"/>
          <w:szCs w:val="24"/>
          <w:highlight w:val="yellow"/>
        </w:rPr>
        <w:t>рукой или одним из ледовых инструментов</w:t>
      </w:r>
      <w:r w:rsidRPr="00611BB3">
        <w:rPr>
          <w:rFonts w:ascii="Times New Roman" w:hAnsi="Times New Roman"/>
          <w:sz w:val="24"/>
          <w:szCs w:val="24"/>
        </w:rPr>
        <w:t xml:space="preserve"> и при этом были соблюдены все правила и нормы, определяющие проведение соревнований на скорость.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4.4.2. </w:t>
      </w:r>
      <w:r w:rsidRPr="00611BB3">
        <w:rPr>
          <w:rFonts w:ascii="Times New Roman" w:hAnsi="Times New Roman"/>
          <w:sz w:val="24"/>
          <w:szCs w:val="24"/>
          <w:highlight w:val="yellow"/>
        </w:rPr>
        <w:t>Участник считается потерпевшим неудачу на трассе, если он</w:t>
      </w:r>
      <w:r w:rsidRPr="00611BB3">
        <w:rPr>
          <w:rFonts w:ascii="Times New Roman" w:hAnsi="Times New Roman"/>
          <w:sz w:val="24"/>
          <w:szCs w:val="24"/>
        </w:rPr>
        <w:t>:</w:t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а) срывается;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lastRenderedPageBreak/>
        <w:t>б) касается ограничительной линии или выходит за пределы трассы;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  <w:t xml:space="preserve"> </w:t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в) после старта использует землю любой частью тела или снаряжения;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  <w:t xml:space="preserve"> </w:t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 xml:space="preserve"> г) использует любую искусственную помощь;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  <w:t xml:space="preserve"> </w:t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д) дважды допускает фальстарт;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  <w:t xml:space="preserve"> </w:t>
      </w:r>
    </w:p>
    <w:p w:rsidR="005201E1" w:rsidRPr="00611BB3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>е) нарушает требования безопасности;</w:t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</w:r>
      <w:r w:rsidRPr="00611BB3">
        <w:rPr>
          <w:rFonts w:ascii="Times New Roman" w:hAnsi="Times New Roman"/>
          <w:sz w:val="24"/>
          <w:szCs w:val="24"/>
          <w:highlight w:val="yellow"/>
        </w:rPr>
        <w:tab/>
        <w:t xml:space="preserve"> </w:t>
      </w:r>
    </w:p>
    <w:p w:rsidR="005201E1" w:rsidRDefault="005201E1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  <w:highlight w:val="yellow"/>
        </w:rPr>
        <w:t xml:space="preserve"> ж) не финиширует.</w:t>
      </w:r>
    </w:p>
    <w:p w:rsidR="0050219E" w:rsidRDefault="0050219E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:rsidR="0050219E" w:rsidRPr="00611BB3" w:rsidRDefault="0050219E" w:rsidP="005201E1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6A7635">
        <w:rPr>
          <w:rFonts w:ascii="Times New Roman" w:hAnsi="Times New Roman"/>
          <w:sz w:val="24"/>
          <w:szCs w:val="24"/>
          <w:highlight w:val="yellow"/>
        </w:rPr>
        <w:t>У НАС на фестивальном забеге «Умри, но сдохни!» - нужно как можно больше раз забежать до топа за отведенное время. Если топ не достигнут, учитывается количество топов плюс промежуточная зона, в которой был нижний инструмент участника на момент окончания контрольного времени.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611BB3">
        <w:rPr>
          <w:rFonts w:ascii="Times New Roman" w:hAnsi="Times New Roman"/>
          <w:b/>
          <w:sz w:val="24"/>
          <w:szCs w:val="24"/>
        </w:rPr>
        <w:t>5.3. Порядок прохождения трассы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5.3.1. Заместитель главного судьи по виду вызывает участника на старт, где тот занимает стартовую позицию.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 xml:space="preserve">5.3.2. На стартовой позиции судья-стартер </w:t>
      </w:r>
      <w:r w:rsidRPr="00611BB3">
        <w:rPr>
          <w:rFonts w:ascii="Times New Roman" w:hAnsi="Times New Roman"/>
          <w:sz w:val="24"/>
          <w:szCs w:val="24"/>
          <w:highlight w:val="yellow"/>
        </w:rPr>
        <w:t xml:space="preserve">должен убедиться в готовности участника и после короткой паузы дать команду «ВНИМАНИЕ», а через 1-1,5 сек. </w:t>
      </w:r>
      <w:proofErr w:type="gramStart"/>
      <w:r w:rsidRPr="00611BB3">
        <w:rPr>
          <w:rFonts w:ascii="Times New Roman" w:hAnsi="Times New Roman"/>
          <w:sz w:val="24"/>
          <w:szCs w:val="24"/>
          <w:highlight w:val="yellow"/>
        </w:rPr>
        <w:t>–  громкую</w:t>
      </w:r>
      <w:proofErr w:type="gramEnd"/>
      <w:r w:rsidRPr="00611BB3">
        <w:rPr>
          <w:rFonts w:ascii="Times New Roman" w:hAnsi="Times New Roman"/>
          <w:sz w:val="24"/>
          <w:szCs w:val="24"/>
          <w:highlight w:val="yellow"/>
        </w:rPr>
        <w:t xml:space="preserve"> и внятную команду «марш!» (или звуковой сигнал) и отмашку</w:t>
      </w:r>
      <w:r w:rsidRPr="00611BB3">
        <w:rPr>
          <w:rFonts w:ascii="Times New Roman" w:hAnsi="Times New Roman"/>
          <w:sz w:val="24"/>
          <w:szCs w:val="24"/>
        </w:rPr>
        <w:t>, если используется ручной хронометраж.</w:t>
      </w:r>
    </w:p>
    <w:p w:rsidR="005201E1" w:rsidRPr="00611BB3" w:rsidRDefault="005201E1" w:rsidP="005201E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11BB3">
        <w:rPr>
          <w:rFonts w:ascii="Times New Roman" w:hAnsi="Times New Roman"/>
          <w:sz w:val="24"/>
          <w:szCs w:val="24"/>
        </w:rPr>
        <w:t>5.3.3. После стартового сигнала начинается отсчет времени. Апелляция по поводу стартовых команд не принимается, кроме случая, когда участник на вопрос судьи на старте: «Готов?» - внятно ответил, что не готов.</w:t>
      </w:r>
    </w:p>
    <w:p w:rsidR="00934115" w:rsidRPr="00611BB3" w:rsidRDefault="00934115">
      <w:pPr>
        <w:rPr>
          <w:rFonts w:ascii="Times New Roman" w:hAnsi="Times New Roman"/>
          <w:sz w:val="24"/>
          <w:szCs w:val="24"/>
        </w:rPr>
      </w:pPr>
    </w:p>
    <w:sectPr w:rsidR="00934115" w:rsidRPr="0061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E1"/>
    <w:rsid w:val="000A7C0F"/>
    <w:rsid w:val="0013368E"/>
    <w:rsid w:val="001D460A"/>
    <w:rsid w:val="001F78CD"/>
    <w:rsid w:val="0020127E"/>
    <w:rsid w:val="002461C4"/>
    <w:rsid w:val="00312CCF"/>
    <w:rsid w:val="003D2492"/>
    <w:rsid w:val="0050219E"/>
    <w:rsid w:val="005201E1"/>
    <w:rsid w:val="00611BB3"/>
    <w:rsid w:val="00637259"/>
    <w:rsid w:val="00655201"/>
    <w:rsid w:val="006A7635"/>
    <w:rsid w:val="006D77C0"/>
    <w:rsid w:val="00807320"/>
    <w:rsid w:val="008E754A"/>
    <w:rsid w:val="00934115"/>
    <w:rsid w:val="009C519E"/>
    <w:rsid w:val="00A956ED"/>
    <w:rsid w:val="00F1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EEDAA-6050-41F9-A854-1DE9456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">
    <w:name w:val="pb"/>
    <w:basedOn w:val="a"/>
    <w:rsid w:val="005201E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66"/>
      <w:sz w:val="21"/>
      <w:szCs w:val="21"/>
      <w:lang w:eastAsia="ru-RU"/>
    </w:rPr>
  </w:style>
  <w:style w:type="paragraph" w:styleId="a3">
    <w:name w:val="Title"/>
    <w:basedOn w:val="a"/>
    <w:link w:val="a4"/>
    <w:autoRedefine/>
    <w:qFormat/>
    <w:rsid w:val="005201E1"/>
    <w:pPr>
      <w:spacing w:before="40" w:after="120" w:line="240" w:lineRule="auto"/>
      <w:jc w:val="right"/>
      <w:outlineLvl w:val="0"/>
    </w:pPr>
    <w:rPr>
      <w:rFonts w:ascii="Times New Roman" w:eastAsia="Times New Roman" w:hAnsi="Times New Roman"/>
      <w:i/>
      <w:sz w:val="28"/>
      <w:szCs w:val="28"/>
      <w:lang w:val="x-none" w:eastAsia="x-none"/>
    </w:rPr>
  </w:style>
  <w:style w:type="character" w:customStyle="1" w:styleId="a4">
    <w:name w:val="Название Знак"/>
    <w:basedOn w:val="a0"/>
    <w:link w:val="a3"/>
    <w:rsid w:val="005201E1"/>
    <w:rPr>
      <w:rFonts w:ascii="Times New Roman" w:eastAsia="Times New Roman" w:hAnsi="Times New Roman" w:cs="Times New Roman"/>
      <w:i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5201E1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n-US" w:eastAsia="x-none"/>
    </w:rPr>
  </w:style>
  <w:style w:type="character" w:customStyle="1" w:styleId="a6">
    <w:name w:val="Основной текст Знак"/>
    <w:basedOn w:val="a0"/>
    <w:link w:val="a5"/>
    <w:rsid w:val="005201E1"/>
    <w:rPr>
      <w:rFonts w:ascii="Arial" w:eastAsia="Times New Roman" w:hAnsi="Arial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2023-02-02T00:58:00Z</dcterms:created>
  <dcterms:modified xsi:type="dcterms:W3CDTF">2023-02-02T01:27:00Z</dcterms:modified>
</cp:coreProperties>
</file>